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73D23" w14:textId="77777777" w:rsidR="00336EA4" w:rsidRDefault="009E06ED">
      <w:pPr>
        <w:spacing w:after="0" w:line="240" w:lineRule="auto"/>
      </w:pPr>
      <w:r>
        <w:rPr>
          <w:rFonts w:ascii="Calibri" w:eastAsia="Aptos" w:hAnsi="Calibri" w:cs="Calibri"/>
          <w:b/>
          <w:bCs/>
          <w:color w:val="000000"/>
        </w:rPr>
        <w:t>To Andrew Cundy – Principal Planning Officer, Central Bedfordshire Council</w:t>
      </w:r>
    </w:p>
    <w:p w14:paraId="61B73D24" w14:textId="77777777" w:rsidR="00336EA4" w:rsidRDefault="00336EA4">
      <w:pPr>
        <w:tabs>
          <w:tab w:val="left" w:pos="1630"/>
        </w:tabs>
        <w:spacing w:after="0" w:line="240" w:lineRule="auto"/>
        <w:rPr>
          <w:rFonts w:ascii="Calibri" w:eastAsia="Aptos" w:hAnsi="Calibri" w:cs="Calibri"/>
          <w:color w:val="000000"/>
        </w:rPr>
      </w:pPr>
    </w:p>
    <w:p w14:paraId="61B73D25" w14:textId="77777777" w:rsidR="00336EA4" w:rsidRDefault="009E06ED">
      <w:pPr>
        <w:spacing w:after="0" w:line="240" w:lineRule="auto"/>
      </w:pPr>
      <w:r>
        <w:rPr>
          <w:rFonts w:ascii="Calibri" w:eastAsia="Aptos" w:hAnsi="Calibri" w:cs="Calibri"/>
          <w:color w:val="000000"/>
        </w:rPr>
        <w:t xml:space="preserve">I wish to submit my </w:t>
      </w:r>
      <w:r>
        <w:rPr>
          <w:rFonts w:ascii="Calibri" w:eastAsia="Aptos" w:hAnsi="Calibri" w:cs="Calibri"/>
          <w:b/>
          <w:bCs/>
          <w:color w:val="000000"/>
        </w:rPr>
        <w:t>OBJECTION</w:t>
      </w:r>
      <w:r>
        <w:rPr>
          <w:rFonts w:ascii="Calibri" w:eastAsia="Aptos" w:hAnsi="Calibri" w:cs="Calibri"/>
          <w:color w:val="000000"/>
        </w:rPr>
        <w:t xml:space="preserve"> to the proposed development on Land East of Coneygate, Meppershall planning application number </w:t>
      </w:r>
      <w:r>
        <w:rPr>
          <w:rFonts w:ascii="Calibri" w:eastAsia="Aptos" w:hAnsi="Calibri" w:cs="Calibri"/>
          <w:b/>
          <w:bCs/>
          <w:color w:val="000000"/>
        </w:rPr>
        <w:t>CB/25/03804/OUT</w:t>
      </w:r>
      <w:r>
        <w:rPr>
          <w:rFonts w:ascii="Calibri" w:eastAsia="Aptos" w:hAnsi="Calibri" w:cs="Calibri"/>
          <w:color w:val="000000"/>
        </w:rPr>
        <w:t xml:space="preserve">. </w:t>
      </w:r>
    </w:p>
    <w:p w14:paraId="61B73D26" w14:textId="77777777" w:rsidR="00336EA4" w:rsidRDefault="00336EA4">
      <w:pPr>
        <w:spacing w:after="0" w:line="240" w:lineRule="auto"/>
        <w:rPr>
          <w:rFonts w:ascii="Calibri" w:eastAsia="Aptos" w:hAnsi="Calibri" w:cs="Calibri"/>
          <w:color w:val="000000"/>
        </w:rPr>
      </w:pPr>
    </w:p>
    <w:p w14:paraId="61B73D27" w14:textId="77777777" w:rsidR="00336EA4" w:rsidRDefault="009E06ED">
      <w:pPr>
        <w:spacing w:after="0" w:line="240" w:lineRule="auto"/>
      </w:pPr>
      <w:r>
        <w:rPr>
          <w:rFonts w:ascii="Calibri" w:eastAsia="Aptos" w:hAnsi="Calibri" w:cs="Calibri"/>
          <w:color w:val="000000"/>
        </w:rPr>
        <w:t xml:space="preserve">My reasons are as follows: - </w:t>
      </w:r>
    </w:p>
    <w:p w14:paraId="61B73D28" w14:textId="77777777" w:rsidR="00336EA4" w:rsidRDefault="00336EA4">
      <w:pPr>
        <w:spacing w:after="0" w:line="240" w:lineRule="auto"/>
        <w:rPr>
          <w:rFonts w:ascii="Calibri" w:eastAsia="Aptos" w:hAnsi="Calibri" w:cs="Calibri"/>
          <w:color w:val="000000"/>
        </w:rPr>
      </w:pPr>
    </w:p>
    <w:p w14:paraId="782846EF" w14:textId="77777777" w:rsidR="008938FE" w:rsidRPr="008938FE" w:rsidRDefault="008938FE" w:rsidP="008938FE">
      <w:pPr>
        <w:pStyle w:val="ListParagraph"/>
        <w:numPr>
          <w:ilvl w:val="0"/>
          <w:numId w:val="2"/>
        </w:numPr>
        <w:spacing w:after="0" w:line="240" w:lineRule="auto"/>
        <w:rPr>
          <w:rFonts w:ascii="Calibri" w:eastAsia="Aptos" w:hAnsi="Calibri" w:cs="Calibri"/>
          <w:color w:val="000000"/>
        </w:rPr>
      </w:pPr>
      <w:r w:rsidRPr="008938FE">
        <w:rPr>
          <w:rFonts w:ascii="Calibri" w:eastAsia="Aptos" w:hAnsi="Calibri" w:cs="Calibri"/>
          <w:color w:val="000000"/>
        </w:rPr>
        <w:t>The site has not been included in the adopted CBC Local Plan and therefore we consider that to grant such an application, undermines the principle of having an adopted Local Plan in place.</w:t>
      </w:r>
    </w:p>
    <w:p w14:paraId="3C363609" w14:textId="77777777" w:rsidR="008938FE" w:rsidRPr="008938FE" w:rsidRDefault="008938FE" w:rsidP="008938FE">
      <w:pPr>
        <w:pStyle w:val="ListParagraph"/>
        <w:numPr>
          <w:ilvl w:val="0"/>
          <w:numId w:val="2"/>
        </w:numPr>
        <w:spacing w:after="0" w:line="240" w:lineRule="auto"/>
        <w:rPr>
          <w:rFonts w:ascii="Calibri" w:eastAsia="Aptos" w:hAnsi="Calibri" w:cs="Calibri"/>
          <w:color w:val="000000"/>
        </w:rPr>
      </w:pPr>
      <w:r w:rsidRPr="008938FE">
        <w:rPr>
          <w:rFonts w:ascii="Calibri" w:eastAsia="Aptos" w:hAnsi="Calibri" w:cs="Calibri"/>
          <w:color w:val="000000"/>
        </w:rPr>
        <w:t>CBC are developing a new Local Plan which will define new updated housing needs and where they can be sustainably located. This planning application is premature and should be refused as the Council are processing the Stage 2 Assessment including this site. To consider a proposal of this size and in open countryside undermines the principles and process of a plan led development strategy</w:t>
      </w:r>
    </w:p>
    <w:p w14:paraId="06C3D0D0" w14:textId="0746E42E" w:rsidR="008938FE" w:rsidRPr="008938FE" w:rsidRDefault="008938FE" w:rsidP="008938FE">
      <w:pPr>
        <w:pStyle w:val="ListParagraph"/>
        <w:numPr>
          <w:ilvl w:val="0"/>
          <w:numId w:val="2"/>
        </w:numPr>
        <w:spacing w:after="0" w:line="240" w:lineRule="auto"/>
        <w:rPr>
          <w:rFonts w:ascii="Calibri" w:eastAsia="Aptos" w:hAnsi="Calibri" w:cs="Calibri"/>
          <w:color w:val="000000"/>
        </w:rPr>
      </w:pPr>
      <w:r w:rsidRPr="008938FE">
        <w:rPr>
          <w:rFonts w:ascii="Calibri" w:eastAsia="Aptos" w:hAnsi="Calibri" w:cs="Calibri"/>
          <w:color w:val="000000"/>
        </w:rPr>
        <w:t xml:space="preserve">The proposed development is outside of </w:t>
      </w:r>
      <w:r w:rsidR="00F55F44" w:rsidRPr="008938FE">
        <w:rPr>
          <w:rFonts w:ascii="Calibri" w:eastAsia="Aptos" w:hAnsi="Calibri" w:cs="Calibri"/>
          <w:color w:val="000000"/>
        </w:rPr>
        <w:t>Meppershall’s</w:t>
      </w:r>
      <w:r w:rsidRPr="008938FE">
        <w:rPr>
          <w:rFonts w:ascii="Calibri" w:eastAsia="Aptos" w:hAnsi="Calibri" w:cs="Calibri"/>
          <w:color w:val="000000"/>
        </w:rPr>
        <w:t xml:space="preserve"> settlement envelope and therefore Is contrary to the adopted Local Plan Policy SP7 </w:t>
      </w:r>
      <w:r w:rsidRPr="008938FE">
        <w:rPr>
          <w:rFonts w:ascii="Calibri" w:eastAsia="Aptos" w:hAnsi="Calibri" w:cs="Calibri"/>
          <w:bCs/>
          <w:color w:val="000000"/>
        </w:rPr>
        <w:t>Windfall Development and Settlement Envelopes.</w:t>
      </w:r>
    </w:p>
    <w:p w14:paraId="212E715D" w14:textId="77777777" w:rsidR="008938FE" w:rsidRPr="008938FE" w:rsidRDefault="008938FE" w:rsidP="008938FE">
      <w:pPr>
        <w:pStyle w:val="ListParagraph"/>
        <w:numPr>
          <w:ilvl w:val="0"/>
          <w:numId w:val="2"/>
        </w:numPr>
        <w:spacing w:after="0" w:line="240" w:lineRule="auto"/>
        <w:rPr>
          <w:rFonts w:ascii="Calibri" w:eastAsia="Aptos" w:hAnsi="Calibri" w:cs="Calibri"/>
          <w:bCs/>
          <w:iCs/>
          <w:color w:val="000000"/>
        </w:rPr>
      </w:pPr>
      <w:r w:rsidRPr="008938FE">
        <w:rPr>
          <w:rFonts w:ascii="Calibri" w:eastAsia="Aptos" w:hAnsi="Calibri" w:cs="Calibri"/>
          <w:bCs/>
          <w:iCs/>
          <w:color w:val="000000"/>
        </w:rPr>
        <w:t>Impact and harm to rural character of the village, hilltop location, view of the village: This site is at one of the highest points of the village and development would be an intrusion into the open countryside and have a detrimental impact on the landscape character of the village.  As the proposed site extends urban development beyond the settlement boundary into the open countryside landscape setting the development is contrary to Local Plan Policy EE5 – Landscape Character and Value.</w:t>
      </w:r>
    </w:p>
    <w:p w14:paraId="0DBFC04D" w14:textId="77777777" w:rsidR="008938FE" w:rsidRPr="008938FE" w:rsidRDefault="008938FE" w:rsidP="008938FE">
      <w:pPr>
        <w:pStyle w:val="ListParagraph"/>
        <w:numPr>
          <w:ilvl w:val="0"/>
          <w:numId w:val="2"/>
        </w:numPr>
        <w:spacing w:after="0" w:line="240" w:lineRule="auto"/>
        <w:rPr>
          <w:rFonts w:ascii="Calibri" w:eastAsia="Aptos" w:hAnsi="Calibri" w:cs="Calibri"/>
          <w:color w:val="000000"/>
        </w:rPr>
      </w:pPr>
      <w:r w:rsidRPr="008938FE">
        <w:rPr>
          <w:rFonts w:ascii="Calibri" w:eastAsia="Aptos" w:hAnsi="Calibri" w:cs="Calibri"/>
          <w:color w:val="000000"/>
        </w:rPr>
        <w:t>Back-Land Development: The application proposals conflict with the adopted Local Plan Policy HQ8</w:t>
      </w:r>
      <w:r w:rsidRPr="008938FE">
        <w:rPr>
          <w:rFonts w:ascii="Calibri" w:eastAsia="Aptos" w:hAnsi="Calibri" w:cs="Calibri"/>
          <w:bCs/>
          <w:color w:val="000000"/>
        </w:rPr>
        <w:t>.</w:t>
      </w:r>
    </w:p>
    <w:p w14:paraId="1040F057" w14:textId="77777777" w:rsidR="008938FE" w:rsidRPr="008938FE" w:rsidRDefault="008938FE" w:rsidP="008938FE">
      <w:pPr>
        <w:pStyle w:val="ListParagraph"/>
        <w:numPr>
          <w:ilvl w:val="0"/>
          <w:numId w:val="2"/>
        </w:numPr>
        <w:spacing w:after="0" w:line="240" w:lineRule="auto"/>
        <w:rPr>
          <w:rFonts w:ascii="Calibri" w:eastAsia="Aptos" w:hAnsi="Calibri" w:cs="Calibri"/>
          <w:color w:val="000000"/>
        </w:rPr>
      </w:pPr>
      <w:r w:rsidRPr="008938FE">
        <w:rPr>
          <w:rFonts w:ascii="Calibri" w:eastAsia="Aptos" w:hAnsi="Calibri" w:cs="Calibri"/>
          <w:bCs/>
          <w:color w:val="000000"/>
        </w:rPr>
        <w:t>The land proposed for the development is Best and Most Versatile land Grade 2, which is offered protection within NPPF2024</w:t>
      </w:r>
      <w:r w:rsidRPr="008938FE">
        <w:rPr>
          <w:rFonts w:ascii="Calibri" w:eastAsia="Aptos" w:hAnsi="Calibri" w:cs="Calibri"/>
          <w:b/>
          <w:bCs/>
          <w:color w:val="000000"/>
        </w:rPr>
        <w:t xml:space="preserve">.  </w:t>
      </w:r>
    </w:p>
    <w:p w14:paraId="2650ED15" w14:textId="77777777" w:rsidR="008938FE" w:rsidRPr="008938FE" w:rsidRDefault="008938FE" w:rsidP="008938FE">
      <w:pPr>
        <w:pStyle w:val="ListParagraph"/>
        <w:numPr>
          <w:ilvl w:val="0"/>
          <w:numId w:val="2"/>
        </w:numPr>
        <w:spacing w:after="0" w:line="240" w:lineRule="auto"/>
        <w:rPr>
          <w:rFonts w:ascii="Calibri" w:eastAsia="Aptos" w:hAnsi="Calibri" w:cs="Calibri"/>
          <w:color w:val="000000"/>
        </w:rPr>
      </w:pPr>
      <w:r w:rsidRPr="008938FE">
        <w:rPr>
          <w:rFonts w:ascii="Calibri" w:eastAsia="Aptos" w:hAnsi="Calibri" w:cs="Calibri"/>
          <w:color w:val="000000"/>
        </w:rPr>
        <w:t>The proposed sustainable drainage system (SUDS) which seeks to manage stormwater by mimicking natural drainage will not cope, as all the land slopes down into a corner and the volume of a sustained rainfall will overwhelm it, forcing water into the adjoining ditch and then downstream behind Brookside and onto Hoo Road, where flooding is already an issue.</w:t>
      </w:r>
    </w:p>
    <w:p w14:paraId="09A4104E" w14:textId="0D901751" w:rsidR="008938FE" w:rsidRPr="008938FE" w:rsidRDefault="008938FE" w:rsidP="008938FE">
      <w:pPr>
        <w:pStyle w:val="ListParagraph"/>
        <w:numPr>
          <w:ilvl w:val="0"/>
          <w:numId w:val="2"/>
        </w:numPr>
        <w:spacing w:after="0" w:line="240" w:lineRule="auto"/>
        <w:rPr>
          <w:rFonts w:ascii="Calibri" w:eastAsia="Aptos" w:hAnsi="Calibri" w:cs="Calibri"/>
          <w:color w:val="000000"/>
        </w:rPr>
      </w:pPr>
      <w:r w:rsidRPr="008938FE">
        <w:rPr>
          <w:rFonts w:ascii="Calibri" w:eastAsia="Aptos" w:hAnsi="Calibri" w:cs="Calibri"/>
          <w:color w:val="000000"/>
        </w:rPr>
        <w:t>Transport issues: The existing proposed road layout via Gregory Close into the site is inadequate and the site access cannot accommodate large lorries e.g. refuse lorries.  Access via Gregory Close will also give rise to an unacceptable impact on current residents in terms of vehicle movements, noise, pollution and road safety - with the toddlers' playground right beside the access route, and proposed mitigation results in imposing yellow line restrictions on current residents and visitors parking in the vicinity.  No consideration has been given to current congestion on the High Street due to current parking restrictions, parked vehicles, width of the carriageway, and current bottlenecks with vehicle trips from the development resulting in severe cumulative congestion on the village road network.  Proposals fail to show how the development will reduce the need to travel and reduce reliance on cars. Residents of the new development would be commuting to work or railway stations by car and using cars to access facilities in the wider area as there are no major retail outlets, doctors etc. in Meppershall. Therefore, the proposal conflicts with policies T1 and T2 of the adopted Local Plan.</w:t>
      </w:r>
    </w:p>
    <w:p w14:paraId="61B73D31" w14:textId="77777777" w:rsidR="00336EA4" w:rsidRDefault="00336EA4">
      <w:pPr>
        <w:pStyle w:val="ListParagraph"/>
        <w:spacing w:after="0" w:line="240" w:lineRule="auto"/>
        <w:rPr>
          <w:rFonts w:ascii="Calibri" w:eastAsia="Aptos" w:hAnsi="Calibri" w:cs="Calibri"/>
          <w:color w:val="000000"/>
          <w:lang w:val="en-US"/>
        </w:rPr>
      </w:pPr>
    </w:p>
    <w:p w14:paraId="61B73D32" w14:textId="77777777" w:rsidR="00336EA4" w:rsidRDefault="009E06ED">
      <w:pPr>
        <w:spacing w:after="0" w:line="240" w:lineRule="auto"/>
        <w:rPr>
          <w:rFonts w:ascii="Calibri" w:eastAsia="Aptos" w:hAnsi="Calibri" w:cs="Calibri"/>
          <w:color w:val="000000"/>
        </w:rPr>
      </w:pPr>
      <w:r>
        <w:rPr>
          <w:rFonts w:ascii="Calibri" w:eastAsia="Aptos" w:hAnsi="Calibri" w:cs="Calibri"/>
          <w:color w:val="000000"/>
        </w:rPr>
        <w:t>Unfortunately, I do not have an email address or use digital services and therefore I am responding by written letter. </w:t>
      </w:r>
    </w:p>
    <w:p w14:paraId="61B73D33" w14:textId="77777777" w:rsidR="00336EA4" w:rsidRDefault="00336EA4">
      <w:pPr>
        <w:spacing w:after="0" w:line="240" w:lineRule="auto"/>
        <w:rPr>
          <w:rFonts w:ascii="Calibri" w:eastAsia="Aptos" w:hAnsi="Calibri" w:cs="Calibri"/>
          <w:color w:val="000000"/>
          <w:lang w:val="en-US"/>
        </w:rPr>
      </w:pPr>
    </w:p>
    <w:p w14:paraId="61B73D34" w14:textId="77777777" w:rsidR="00336EA4" w:rsidRDefault="009E06ED">
      <w:pPr>
        <w:spacing w:after="0" w:line="240" w:lineRule="auto"/>
        <w:rPr>
          <w:rFonts w:ascii="Calibri" w:eastAsia="Aptos" w:hAnsi="Calibri" w:cs="Calibri"/>
          <w:color w:val="000000"/>
        </w:rPr>
      </w:pPr>
      <w:r>
        <w:rPr>
          <w:rFonts w:ascii="Calibri" w:eastAsia="Aptos" w:hAnsi="Calibri" w:cs="Calibri"/>
          <w:color w:val="000000"/>
        </w:rPr>
        <w:t>Thank you for taking time to consider my opinion on this matter</w:t>
      </w:r>
    </w:p>
    <w:p w14:paraId="61B73D35" w14:textId="77777777" w:rsidR="00336EA4" w:rsidRDefault="00336EA4">
      <w:pPr>
        <w:spacing w:after="0" w:line="240" w:lineRule="auto"/>
        <w:rPr>
          <w:rFonts w:ascii="Calibri" w:eastAsia="Aptos" w:hAnsi="Calibri" w:cs="Calibri"/>
          <w:color w:val="000000"/>
          <w:lang w:val="en-US"/>
        </w:rPr>
      </w:pPr>
    </w:p>
    <w:p w14:paraId="61B73D36" w14:textId="77777777" w:rsidR="00336EA4" w:rsidRDefault="009E06ED">
      <w:pPr>
        <w:spacing w:after="0" w:line="240" w:lineRule="auto"/>
        <w:rPr>
          <w:rFonts w:ascii="Calibri" w:eastAsia="Aptos" w:hAnsi="Calibri" w:cs="Calibri"/>
          <w:b/>
          <w:bCs/>
          <w:color w:val="000000"/>
        </w:rPr>
      </w:pPr>
      <w:r>
        <w:rPr>
          <w:rFonts w:ascii="Calibri" w:eastAsia="Aptos" w:hAnsi="Calibri" w:cs="Calibri"/>
          <w:b/>
          <w:bCs/>
          <w:color w:val="000000"/>
        </w:rPr>
        <w:t xml:space="preserve">My Name: </w:t>
      </w:r>
      <w:r>
        <w:rPr>
          <w:rFonts w:ascii="Calibri" w:eastAsia="Aptos" w:hAnsi="Calibri" w:cs="Calibri"/>
          <w:b/>
          <w:bCs/>
          <w:color w:val="000000"/>
        </w:rPr>
        <w:br/>
        <w:t xml:space="preserve">                          </w:t>
      </w:r>
    </w:p>
    <w:p w14:paraId="61B73D37" w14:textId="77777777" w:rsidR="00336EA4" w:rsidRDefault="009E06ED">
      <w:pPr>
        <w:spacing w:after="0" w:line="240" w:lineRule="auto"/>
        <w:rPr>
          <w:rFonts w:ascii="Calibri" w:eastAsia="Aptos" w:hAnsi="Calibri" w:cs="Calibri"/>
          <w:b/>
          <w:bCs/>
          <w:color w:val="000000"/>
        </w:rPr>
      </w:pPr>
      <w:r>
        <w:rPr>
          <w:rFonts w:ascii="Calibri" w:eastAsia="Aptos" w:hAnsi="Calibri" w:cs="Calibri"/>
          <w:b/>
          <w:bCs/>
          <w:color w:val="000000"/>
        </w:rPr>
        <w:t>My Address: </w:t>
      </w:r>
    </w:p>
    <w:p w14:paraId="61B73D38" w14:textId="77777777" w:rsidR="00336EA4" w:rsidRDefault="00336EA4">
      <w:pPr>
        <w:spacing w:after="0" w:line="240" w:lineRule="auto"/>
        <w:rPr>
          <w:rFonts w:ascii="Calibri" w:eastAsia="Aptos" w:hAnsi="Calibri" w:cs="Calibri"/>
          <w:b/>
          <w:bCs/>
          <w:color w:val="000000"/>
        </w:rPr>
      </w:pPr>
    </w:p>
    <w:p w14:paraId="61B73D39" w14:textId="77777777" w:rsidR="00336EA4" w:rsidRDefault="00336EA4">
      <w:pPr>
        <w:spacing w:after="0" w:line="240" w:lineRule="auto"/>
        <w:rPr>
          <w:rFonts w:ascii="Calibri" w:eastAsia="Aptos" w:hAnsi="Calibri" w:cs="Calibri"/>
          <w:b/>
          <w:bCs/>
          <w:color w:val="000000"/>
        </w:rPr>
      </w:pPr>
    </w:p>
    <w:p w14:paraId="61B73D3B" w14:textId="6BDB2982" w:rsidR="00336EA4" w:rsidRPr="008938FE" w:rsidRDefault="009E06ED" w:rsidP="008938FE">
      <w:pPr>
        <w:spacing w:after="0" w:line="240" w:lineRule="auto"/>
        <w:rPr>
          <w:rFonts w:ascii="Calibri" w:eastAsia="Aptos" w:hAnsi="Calibri" w:cs="Calibri"/>
          <w:b/>
          <w:bCs/>
          <w:color w:val="000000"/>
        </w:rPr>
      </w:pPr>
      <w:bookmarkStart w:id="0" w:name="_5ky4brqdabxo"/>
      <w:bookmarkEnd w:id="0"/>
      <w:r>
        <w:rPr>
          <w:rFonts w:ascii="Calibri" w:eastAsia="Aptos" w:hAnsi="Calibri" w:cs="Calibri"/>
          <w:b/>
          <w:bCs/>
          <w:color w:val="000000"/>
        </w:rPr>
        <w:t>Signed:                                                                                       Date:</w:t>
      </w:r>
    </w:p>
    <w:sectPr w:rsidR="00336EA4" w:rsidRPr="008938FE">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496A" w14:textId="77777777" w:rsidR="00C45343" w:rsidRDefault="00C45343">
      <w:pPr>
        <w:spacing w:after="0" w:line="240" w:lineRule="auto"/>
      </w:pPr>
      <w:r>
        <w:separator/>
      </w:r>
    </w:p>
  </w:endnote>
  <w:endnote w:type="continuationSeparator" w:id="0">
    <w:p w14:paraId="683B2BBB" w14:textId="77777777" w:rsidR="00C45343" w:rsidRDefault="00C45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DBF3" w14:textId="77777777" w:rsidR="00C45343" w:rsidRDefault="00C45343">
      <w:pPr>
        <w:spacing w:after="0" w:line="240" w:lineRule="auto"/>
      </w:pPr>
      <w:r>
        <w:rPr>
          <w:color w:val="000000"/>
        </w:rPr>
        <w:separator/>
      </w:r>
    </w:p>
  </w:footnote>
  <w:footnote w:type="continuationSeparator" w:id="0">
    <w:p w14:paraId="5AC54A56" w14:textId="77777777" w:rsidR="00C45343" w:rsidRDefault="00C45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F52D85"/>
    <w:multiLevelType w:val="hybridMultilevel"/>
    <w:tmpl w:val="5C4AE1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D0B700B"/>
    <w:multiLevelType w:val="multilevel"/>
    <w:tmpl w:val="3288ED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5769113">
    <w:abstractNumId w:val="1"/>
  </w:num>
  <w:num w:numId="2" w16cid:durableId="77215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EA4"/>
    <w:rsid w:val="00301A95"/>
    <w:rsid w:val="00325FDB"/>
    <w:rsid w:val="003267B2"/>
    <w:rsid w:val="00336EA4"/>
    <w:rsid w:val="0037636A"/>
    <w:rsid w:val="00750EF2"/>
    <w:rsid w:val="007915B3"/>
    <w:rsid w:val="008938FE"/>
    <w:rsid w:val="009E06ED"/>
    <w:rsid w:val="00C45343"/>
    <w:rsid w:val="00D10864"/>
    <w:rsid w:val="00D15659"/>
    <w:rsid w:val="00E355BC"/>
    <w:rsid w:val="00F5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73D23"/>
  <w15:docId w15:val="{CFADD23C-E4BF-4852-8393-B88A6426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MS Mincho" w:hAnsi="Aptos" w:cs="Arial"/>
        <w:sz w:val="24"/>
        <w:szCs w:val="24"/>
        <w:lang w:val="en-GB" w:eastAsia="ja-JP"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MS Gothic"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MS Gothic"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MS Gothic"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MS Gothic"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MS Gothic"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MS Gothic" w:cs="Times New Roman"/>
      <w:i/>
      <w:iCs/>
      <w:color w:val="595959"/>
    </w:rPr>
  </w:style>
  <w:style w:type="paragraph" w:styleId="Heading7">
    <w:name w:val="heading 7"/>
    <w:basedOn w:val="Normal"/>
    <w:next w:val="Normal"/>
    <w:pPr>
      <w:keepNext/>
      <w:keepLines/>
      <w:spacing w:before="40" w:after="0"/>
      <w:outlineLvl w:val="6"/>
    </w:pPr>
    <w:rPr>
      <w:rFonts w:eastAsia="MS Gothic" w:cs="Times New Roman"/>
      <w:color w:val="595959"/>
    </w:rPr>
  </w:style>
  <w:style w:type="paragraph" w:styleId="Heading8">
    <w:name w:val="heading 8"/>
    <w:basedOn w:val="Normal"/>
    <w:next w:val="Normal"/>
    <w:pPr>
      <w:keepNext/>
      <w:keepLines/>
      <w:spacing w:after="0"/>
      <w:outlineLvl w:val="7"/>
    </w:pPr>
    <w:rPr>
      <w:rFonts w:eastAsia="MS Gothic" w:cs="Times New Roman"/>
      <w:i/>
      <w:iCs/>
      <w:color w:val="272727"/>
    </w:rPr>
  </w:style>
  <w:style w:type="paragraph" w:styleId="Heading9">
    <w:name w:val="heading 9"/>
    <w:basedOn w:val="Normal"/>
    <w:next w:val="Normal"/>
    <w:pPr>
      <w:keepNext/>
      <w:keepLines/>
      <w:spacing w:after="0"/>
      <w:outlineLvl w:val="8"/>
    </w:pPr>
    <w:rPr>
      <w:rFonts w:eastAsia="MS Gothic"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MS Gothic" w:hAnsi="Aptos Display" w:cs="Times New Roman"/>
      <w:color w:val="0F4761"/>
      <w:sz w:val="40"/>
      <w:szCs w:val="40"/>
    </w:rPr>
  </w:style>
  <w:style w:type="character" w:customStyle="1" w:styleId="Heading2Char">
    <w:name w:val="Heading 2 Char"/>
    <w:basedOn w:val="DefaultParagraphFont"/>
    <w:rPr>
      <w:rFonts w:ascii="Aptos Display" w:eastAsia="MS Gothic" w:hAnsi="Aptos Display" w:cs="Times New Roman"/>
      <w:color w:val="0F4761"/>
      <w:sz w:val="32"/>
      <w:szCs w:val="32"/>
    </w:rPr>
  </w:style>
  <w:style w:type="character" w:customStyle="1" w:styleId="Heading3Char">
    <w:name w:val="Heading 3 Char"/>
    <w:basedOn w:val="DefaultParagraphFont"/>
    <w:rPr>
      <w:rFonts w:eastAsia="MS Gothic" w:cs="Times New Roman"/>
      <w:color w:val="0F4761"/>
      <w:sz w:val="28"/>
      <w:szCs w:val="28"/>
    </w:rPr>
  </w:style>
  <w:style w:type="character" w:customStyle="1" w:styleId="Heading4Char">
    <w:name w:val="Heading 4 Char"/>
    <w:basedOn w:val="DefaultParagraphFont"/>
    <w:rPr>
      <w:rFonts w:eastAsia="MS Gothic" w:cs="Times New Roman"/>
      <w:i/>
      <w:iCs/>
      <w:color w:val="0F4761"/>
    </w:rPr>
  </w:style>
  <w:style w:type="character" w:customStyle="1" w:styleId="Heading5Char">
    <w:name w:val="Heading 5 Char"/>
    <w:basedOn w:val="DefaultParagraphFont"/>
    <w:rPr>
      <w:rFonts w:eastAsia="MS Gothic" w:cs="Times New Roman"/>
      <w:color w:val="0F4761"/>
    </w:rPr>
  </w:style>
  <w:style w:type="character" w:customStyle="1" w:styleId="Heading6Char">
    <w:name w:val="Heading 6 Char"/>
    <w:basedOn w:val="DefaultParagraphFont"/>
    <w:rPr>
      <w:rFonts w:eastAsia="MS Gothic" w:cs="Times New Roman"/>
      <w:i/>
      <w:iCs/>
      <w:color w:val="595959"/>
    </w:rPr>
  </w:style>
  <w:style w:type="character" w:customStyle="1" w:styleId="Heading7Char">
    <w:name w:val="Heading 7 Char"/>
    <w:basedOn w:val="DefaultParagraphFont"/>
    <w:rPr>
      <w:rFonts w:eastAsia="MS Gothic" w:cs="Times New Roman"/>
      <w:color w:val="595959"/>
    </w:rPr>
  </w:style>
  <w:style w:type="character" w:customStyle="1" w:styleId="Heading8Char">
    <w:name w:val="Heading 8 Char"/>
    <w:basedOn w:val="DefaultParagraphFont"/>
    <w:rPr>
      <w:rFonts w:eastAsia="MS Gothic" w:cs="Times New Roman"/>
      <w:i/>
      <w:iCs/>
      <w:color w:val="272727"/>
    </w:rPr>
  </w:style>
  <w:style w:type="character" w:customStyle="1" w:styleId="Heading9Char">
    <w:name w:val="Heading 9 Char"/>
    <w:basedOn w:val="DefaultParagraphFont"/>
    <w:rPr>
      <w:rFonts w:eastAsia="MS Gothic" w:cs="Times New Roman"/>
      <w:color w:val="272727"/>
    </w:rPr>
  </w:style>
  <w:style w:type="character" w:customStyle="1" w:styleId="TitleChar">
    <w:name w:val="Title Char"/>
    <w:basedOn w:val="DefaultParagraphFont"/>
    <w:rPr>
      <w:rFonts w:ascii="Aptos Display" w:eastAsia="MS Gothic" w:hAnsi="Aptos Display" w:cs="Times New Roman"/>
      <w:spacing w:val="-10"/>
      <w:kern w:val="3"/>
      <w:sz w:val="56"/>
      <w:szCs w:val="56"/>
    </w:rPr>
  </w:style>
  <w:style w:type="paragraph" w:styleId="Title">
    <w:name w:val="Title"/>
    <w:basedOn w:val="Normal"/>
    <w:next w:val="Normal"/>
    <w:uiPriority w:val="10"/>
    <w:qFormat/>
    <w:pPr>
      <w:spacing w:after="80" w:line="240" w:lineRule="auto"/>
      <w:contextualSpacing/>
    </w:pPr>
    <w:rPr>
      <w:rFonts w:ascii="Aptos Display" w:eastAsia="MS Gothic" w:hAnsi="Aptos Display" w:cs="Times New Roman"/>
      <w:spacing w:val="-10"/>
      <w:kern w:val="3"/>
      <w:sz w:val="56"/>
      <w:szCs w:val="56"/>
    </w:rPr>
  </w:style>
  <w:style w:type="character" w:customStyle="1" w:styleId="SubtitleChar">
    <w:name w:val="Subtitle Char"/>
    <w:basedOn w:val="DefaultParagraphFont"/>
    <w:rPr>
      <w:rFonts w:eastAsia="MS Gothic" w:cs="Times New Roman"/>
      <w:color w:val="595959"/>
      <w:spacing w:val="15"/>
      <w:sz w:val="28"/>
      <w:szCs w:val="28"/>
    </w:rPr>
  </w:style>
  <w:style w:type="paragraph" w:styleId="Subtitle">
    <w:name w:val="Subtitle"/>
    <w:basedOn w:val="Normal"/>
    <w:next w:val="Normal"/>
    <w:uiPriority w:val="11"/>
    <w:qFormat/>
    <w:rPr>
      <w:rFonts w:eastAsia="MS Gothic" w:cs="Times New Roman"/>
      <w:color w:val="595959"/>
      <w:spacing w:val="15"/>
      <w:sz w:val="28"/>
      <w:szCs w:val="28"/>
    </w:rPr>
  </w:style>
  <w:style w:type="character" w:styleId="IntenseEmphasis">
    <w:name w:val="Intense Emphasis"/>
    <w:basedOn w:val="DefaultParagraphFont"/>
    <w:rPr>
      <w:i/>
      <w:iCs/>
      <w:color w:val="0F4761"/>
    </w:rPr>
  </w:style>
  <w:style w:type="character" w:customStyle="1" w:styleId="QuoteChar">
    <w:name w:val="Quote Char"/>
    <w:basedOn w:val="DefaultParagraphFont"/>
    <w:rPr>
      <w:i/>
      <w:iCs/>
      <w:color w:val="404040"/>
    </w:rPr>
  </w:style>
  <w:style w:type="paragraph" w:styleId="Quote">
    <w:name w:val="Quote"/>
    <w:basedOn w:val="Normal"/>
    <w:next w:val="Normal"/>
    <w:pPr>
      <w:spacing w:before="160"/>
      <w:jc w:val="center"/>
    </w:pPr>
    <w:rPr>
      <w:i/>
      <w:iCs/>
      <w:color w:val="404040"/>
    </w:rPr>
  </w:style>
  <w:style w:type="character" w:customStyle="1" w:styleId="IntenseQuoteChar">
    <w:name w:val="Intense Quote Char"/>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rPr>
      <w:b/>
      <w:bCs/>
      <w:smallCaps/>
      <w:color w:val="0F4761"/>
      <w:spacing w:val="5"/>
    </w:rPr>
  </w:style>
  <w:style w:type="paragraph" w:styleId="ListParagraph">
    <w:name w:val="List Paragraph"/>
    <w:basedOn w:val="Normal"/>
    <w:pPr>
      <w:suppressAutoHyphens w:val="0"/>
      <w:ind w:left="720"/>
      <w:contextualSpacing/>
    </w:pPr>
    <w:rPr>
      <w:rFonts w:eastAsia="Times New Roman" w:cs="Times New Roman"/>
      <w:kern w:val="3"/>
      <w:lang w:eastAsia="en-GB"/>
    </w:rPr>
  </w:style>
  <w:style w:type="paragraph" w:styleId="Header">
    <w:name w:val="header"/>
    <w:basedOn w:val="Normal"/>
    <w:link w:val="HeaderChar"/>
    <w:uiPriority w:val="99"/>
    <w:semiHidden/>
    <w:unhideWhenUsed/>
    <w:rsid w:val="00D1565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5659"/>
  </w:style>
  <w:style w:type="paragraph" w:styleId="Footer">
    <w:name w:val="footer"/>
    <w:basedOn w:val="Normal"/>
    <w:link w:val="FooterChar"/>
    <w:uiPriority w:val="99"/>
    <w:semiHidden/>
    <w:unhideWhenUsed/>
    <w:rsid w:val="00D1565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15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542</Words>
  <Characters>3091</Characters>
  <Application>Microsoft Office Word</Application>
  <DocSecurity>4</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English</dc:creator>
  <cp:keywords/>
  <dc:description/>
  <cp:lastModifiedBy>Alessandra Marabese</cp:lastModifiedBy>
  <cp:revision>4</cp:revision>
  <cp:lastPrinted>2026-01-19T22:20:00Z</cp:lastPrinted>
  <dcterms:created xsi:type="dcterms:W3CDTF">2026-01-08T00:23:00Z</dcterms:created>
  <dcterms:modified xsi:type="dcterms:W3CDTF">2026-01-19T14:20:00Z</dcterms:modified>
</cp:coreProperties>
</file>